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80" w:rsidRPr="007761DC" w:rsidRDefault="00667880" w:rsidP="00E1716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7761DC">
        <w:rPr>
          <w:rFonts w:ascii="Times New Roman" w:hAnsi="Times New Roman"/>
          <w:b/>
          <w:sz w:val="60"/>
          <w:szCs w:val="60"/>
        </w:rPr>
        <w:t>П О С Т А Н О В Л Е Н И Е</w:t>
      </w:r>
    </w:p>
    <w:p w:rsidR="00667880" w:rsidRPr="00E1716A" w:rsidRDefault="00667880" w:rsidP="00E17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16A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РАЙОНА</w:t>
      </w:r>
    </w:p>
    <w:p w:rsidR="00E1716A" w:rsidRDefault="00E1716A" w:rsidP="00667880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880" w:rsidRPr="006D0598" w:rsidRDefault="00667880" w:rsidP="00667880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1716A">
        <w:rPr>
          <w:rFonts w:ascii="Times New Roman" w:hAnsi="Times New Roman"/>
          <w:sz w:val="28"/>
          <w:szCs w:val="28"/>
        </w:rPr>
        <w:t>21.02.2024  № 113</w:t>
      </w:r>
    </w:p>
    <w:p w:rsidR="00667880" w:rsidRPr="006D0598" w:rsidRDefault="00667880" w:rsidP="00667880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с. Большое Село</w:t>
      </w:r>
    </w:p>
    <w:p w:rsidR="00667880" w:rsidRPr="006D0598" w:rsidRDefault="00667880" w:rsidP="00667880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880" w:rsidRPr="006D0598" w:rsidRDefault="00667880" w:rsidP="00667880">
      <w:pPr>
        <w:tabs>
          <w:tab w:val="left" w:pos="738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Устава </w:t>
      </w:r>
      <w:r w:rsidR="000808B8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>средства</w:t>
      </w:r>
      <w:r w:rsidR="000808B8">
        <w:rPr>
          <w:rFonts w:ascii="Times New Roman" w:hAnsi="Times New Roman"/>
          <w:sz w:val="28"/>
          <w:szCs w:val="28"/>
        </w:rPr>
        <w:t xml:space="preserve"> </w:t>
      </w:r>
      <w:r w:rsidR="00BB3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ассовой информации «Официальный сайт Большесельского муниципального района Ярославской области»</w:t>
      </w:r>
      <w:r w:rsidRPr="006D0598">
        <w:rPr>
          <w:rFonts w:ascii="Times New Roman" w:hAnsi="Times New Roman"/>
          <w:sz w:val="28"/>
          <w:szCs w:val="28"/>
        </w:rPr>
        <w:t xml:space="preserve"> </w:t>
      </w:r>
    </w:p>
    <w:p w:rsidR="00667880" w:rsidRPr="00667880" w:rsidRDefault="00667880" w:rsidP="00667880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880" w:rsidRDefault="00667880" w:rsidP="00667880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В соответствии со статьей 18 Закона Российской Федерации от 27.12.1991 № 2124-1 «О средствах массовой информации», руководствуясь Уставом Большесельского муниципального района</w:t>
      </w:r>
      <w:r w:rsidR="00E1716A">
        <w:rPr>
          <w:rFonts w:ascii="Times New Roman" w:hAnsi="Times New Roman"/>
          <w:sz w:val="28"/>
          <w:szCs w:val="28"/>
        </w:rPr>
        <w:t>, Администрация Большесельского муниципального района</w:t>
      </w:r>
    </w:p>
    <w:p w:rsidR="00E1716A" w:rsidRPr="00667880" w:rsidRDefault="00E1716A" w:rsidP="00667880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7880" w:rsidRPr="00667880" w:rsidRDefault="00667880" w:rsidP="00667880">
      <w:pPr>
        <w:tabs>
          <w:tab w:val="left" w:pos="73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ПОСТАНОВЛЯЕТ:</w:t>
      </w:r>
    </w:p>
    <w:p w:rsidR="00667880" w:rsidRPr="00667880" w:rsidRDefault="00667880" w:rsidP="00E171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1.</w:t>
      </w:r>
      <w:r w:rsidRPr="00667880">
        <w:rPr>
          <w:rFonts w:ascii="Times New Roman" w:hAnsi="Times New Roman"/>
          <w:b/>
          <w:sz w:val="28"/>
          <w:szCs w:val="28"/>
        </w:rPr>
        <w:t xml:space="preserve"> </w:t>
      </w:r>
      <w:r w:rsidRPr="00667880">
        <w:rPr>
          <w:rFonts w:ascii="Times New Roman" w:hAnsi="Times New Roman"/>
          <w:sz w:val="28"/>
          <w:szCs w:val="28"/>
        </w:rPr>
        <w:t>Утвердить прилагаемый Устав</w:t>
      </w:r>
      <w:r w:rsidRPr="000808B8">
        <w:rPr>
          <w:rFonts w:ascii="Times New Roman" w:hAnsi="Times New Roman"/>
          <w:sz w:val="28"/>
          <w:szCs w:val="28"/>
        </w:rPr>
        <w:t xml:space="preserve"> </w:t>
      </w:r>
      <w:r w:rsidR="000808B8" w:rsidRPr="000808B8">
        <w:rPr>
          <w:rFonts w:ascii="Times New Roman" w:hAnsi="Times New Roman"/>
          <w:sz w:val="28"/>
          <w:szCs w:val="28"/>
        </w:rPr>
        <w:t>редакции</w:t>
      </w:r>
      <w:r w:rsidR="000808B8">
        <w:rPr>
          <w:rFonts w:ascii="Times New Roman" w:hAnsi="Times New Roman"/>
          <w:b/>
          <w:sz w:val="28"/>
          <w:szCs w:val="28"/>
        </w:rPr>
        <w:t xml:space="preserve"> </w:t>
      </w:r>
      <w:r w:rsidRPr="00667880">
        <w:rPr>
          <w:rStyle w:val="2"/>
          <w:b w:val="0"/>
          <w:sz w:val="28"/>
          <w:szCs w:val="28"/>
        </w:rPr>
        <w:t xml:space="preserve">средства массовой информации </w:t>
      </w:r>
      <w:r w:rsidRPr="00667880">
        <w:rPr>
          <w:rFonts w:ascii="Times New Roman" w:hAnsi="Times New Roman"/>
          <w:sz w:val="28"/>
          <w:szCs w:val="28"/>
        </w:rPr>
        <w:t>«Официальный сайт Администрации Большесельского муниципального района Ярославской области</w:t>
      </w:r>
      <w:r w:rsidR="00D10886">
        <w:rPr>
          <w:rFonts w:ascii="Times New Roman" w:hAnsi="Times New Roman"/>
          <w:sz w:val="28"/>
          <w:szCs w:val="28"/>
        </w:rPr>
        <w:t>»</w:t>
      </w:r>
      <w:r w:rsidRPr="00667880">
        <w:rPr>
          <w:rFonts w:ascii="Times New Roman" w:hAnsi="Times New Roman"/>
          <w:sz w:val="28"/>
          <w:szCs w:val="28"/>
        </w:rPr>
        <w:t xml:space="preserve">. </w:t>
      </w:r>
    </w:p>
    <w:p w:rsidR="00667880" w:rsidRPr="00667880" w:rsidRDefault="00667880" w:rsidP="00E171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2. Опубликовать постановление в газете «Большесельские вести» и разместить на официальном сайте Администрации Большесельского муниципального района.</w:t>
      </w:r>
    </w:p>
    <w:p w:rsidR="00667880" w:rsidRPr="00667880" w:rsidRDefault="00667880" w:rsidP="00E171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</w:t>
      </w:r>
      <w:r w:rsidR="00E1716A">
        <w:rPr>
          <w:rFonts w:ascii="Times New Roman" w:hAnsi="Times New Roman"/>
          <w:sz w:val="28"/>
          <w:szCs w:val="28"/>
        </w:rPr>
        <w:t>.</w:t>
      </w:r>
      <w:r w:rsidRPr="00667880">
        <w:rPr>
          <w:rFonts w:ascii="Times New Roman" w:hAnsi="Times New Roman"/>
          <w:sz w:val="28"/>
          <w:szCs w:val="28"/>
        </w:rPr>
        <w:t xml:space="preserve"> </w:t>
      </w:r>
    </w:p>
    <w:p w:rsidR="00667880" w:rsidRPr="00667880" w:rsidRDefault="00667880" w:rsidP="00E171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4.  Контроль за исполнением постановления возложить на заместителя Главы Администрации Большесельс</w:t>
      </w:r>
      <w:r w:rsidR="00E1716A">
        <w:rPr>
          <w:rFonts w:ascii="Times New Roman" w:hAnsi="Times New Roman"/>
          <w:sz w:val="28"/>
          <w:szCs w:val="28"/>
        </w:rPr>
        <w:t>кого муниципального района С.Н.</w:t>
      </w:r>
      <w:r w:rsidRPr="00667880">
        <w:rPr>
          <w:rFonts w:ascii="Times New Roman" w:hAnsi="Times New Roman"/>
          <w:sz w:val="28"/>
          <w:szCs w:val="28"/>
        </w:rPr>
        <w:t xml:space="preserve">Леванцову. </w:t>
      </w:r>
    </w:p>
    <w:p w:rsidR="00667880" w:rsidRPr="00667880" w:rsidRDefault="00667880" w:rsidP="006678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7880" w:rsidRDefault="00667880" w:rsidP="00667880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C48" w:rsidRPr="00667880" w:rsidRDefault="00340C48" w:rsidP="00667880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880" w:rsidRPr="00667880" w:rsidRDefault="00667880" w:rsidP="00667880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Глава Большесельского</w:t>
      </w:r>
    </w:p>
    <w:p w:rsidR="00667880" w:rsidRPr="00667880" w:rsidRDefault="00667880" w:rsidP="00667880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880">
        <w:rPr>
          <w:rFonts w:ascii="Times New Roman" w:hAnsi="Times New Roman"/>
          <w:sz w:val="28"/>
          <w:szCs w:val="28"/>
        </w:rPr>
        <w:t>муниципального район</w:t>
      </w:r>
      <w:r w:rsidRPr="00667880">
        <w:rPr>
          <w:rFonts w:ascii="Times New Roman" w:hAnsi="Times New Roman"/>
          <w:sz w:val="28"/>
          <w:szCs w:val="28"/>
        </w:rPr>
        <w:tab/>
        <w:t>В.А. Лубенин</w:t>
      </w:r>
    </w:p>
    <w:p w:rsidR="00667880" w:rsidRDefault="00667880" w:rsidP="00667880">
      <w:pPr>
        <w:pStyle w:val="a3"/>
        <w:ind w:firstLine="5245"/>
        <w:rPr>
          <w:rFonts w:ascii="Times New Roman" w:hAnsi="Times New Roman"/>
          <w:sz w:val="24"/>
          <w:szCs w:val="24"/>
        </w:rPr>
      </w:pPr>
    </w:p>
    <w:p w:rsidR="00667880" w:rsidRDefault="00667880" w:rsidP="00667880"/>
    <w:p w:rsidR="00667880" w:rsidRDefault="00667880" w:rsidP="00667880"/>
    <w:p w:rsidR="00667880" w:rsidRDefault="00667880"/>
    <w:p w:rsidR="00667880" w:rsidRDefault="00667880"/>
    <w:p w:rsidR="00667880" w:rsidRDefault="00667880"/>
    <w:p w:rsidR="00667880" w:rsidRDefault="00667880"/>
    <w:p w:rsidR="00667880" w:rsidRDefault="00667880"/>
    <w:p w:rsidR="00D10886" w:rsidRPr="006D0598" w:rsidRDefault="00D10886" w:rsidP="00D10886">
      <w:pPr>
        <w:pStyle w:val="a3"/>
        <w:ind w:firstLine="5245"/>
        <w:rPr>
          <w:rFonts w:ascii="Times New Roman" w:hAnsi="Times New Roman"/>
          <w:sz w:val="24"/>
          <w:szCs w:val="24"/>
        </w:rPr>
      </w:pPr>
      <w:r w:rsidRPr="006D059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D0598">
        <w:rPr>
          <w:rFonts w:ascii="Times New Roman" w:hAnsi="Times New Roman"/>
          <w:sz w:val="24"/>
          <w:szCs w:val="24"/>
        </w:rPr>
        <w:t>к постановлению</w:t>
      </w:r>
    </w:p>
    <w:p w:rsidR="00D10886" w:rsidRPr="006D0598" w:rsidRDefault="00D10886" w:rsidP="00D10886">
      <w:pPr>
        <w:pStyle w:val="a3"/>
        <w:ind w:firstLine="5245"/>
        <w:rPr>
          <w:rFonts w:ascii="Times New Roman" w:hAnsi="Times New Roman"/>
          <w:sz w:val="24"/>
          <w:szCs w:val="24"/>
        </w:rPr>
      </w:pPr>
      <w:r w:rsidRPr="006D0598">
        <w:rPr>
          <w:rFonts w:ascii="Times New Roman" w:hAnsi="Times New Roman"/>
          <w:sz w:val="24"/>
          <w:szCs w:val="24"/>
        </w:rPr>
        <w:t>Администрации Большесельского</w:t>
      </w:r>
    </w:p>
    <w:p w:rsidR="00D10886" w:rsidRPr="006D0598" w:rsidRDefault="00D10886" w:rsidP="00D10886">
      <w:pPr>
        <w:pStyle w:val="a3"/>
        <w:ind w:firstLine="5245"/>
        <w:rPr>
          <w:rFonts w:ascii="Times New Roman" w:hAnsi="Times New Roman"/>
          <w:sz w:val="24"/>
          <w:szCs w:val="24"/>
        </w:rPr>
      </w:pPr>
      <w:r w:rsidRPr="006D0598">
        <w:rPr>
          <w:rFonts w:ascii="Times New Roman" w:hAnsi="Times New Roman"/>
          <w:sz w:val="24"/>
          <w:szCs w:val="24"/>
        </w:rPr>
        <w:t>муниципального района</w:t>
      </w:r>
    </w:p>
    <w:p w:rsidR="00D10886" w:rsidRDefault="00D10886" w:rsidP="00D10886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1716A" w:rsidRPr="00E1716A">
        <w:rPr>
          <w:rFonts w:ascii="Times New Roman" w:hAnsi="Times New Roman"/>
          <w:sz w:val="24"/>
          <w:szCs w:val="24"/>
        </w:rPr>
        <w:t>21.02.2024  № 113</w:t>
      </w:r>
    </w:p>
    <w:p w:rsidR="00D10886" w:rsidRDefault="00D10886" w:rsidP="00D10886"/>
    <w:p w:rsidR="00D10886" w:rsidRDefault="00D10886" w:rsidP="00D10886">
      <w:pPr>
        <w:jc w:val="center"/>
      </w:pPr>
    </w:p>
    <w:p w:rsidR="00D10886" w:rsidRDefault="00D10886" w:rsidP="00D10886">
      <w:pPr>
        <w:jc w:val="center"/>
        <w:rPr>
          <w:sz w:val="28"/>
          <w:szCs w:val="28"/>
        </w:rPr>
      </w:pPr>
    </w:p>
    <w:p w:rsidR="00D10886" w:rsidRDefault="00D10886" w:rsidP="00D10886">
      <w:pPr>
        <w:jc w:val="center"/>
        <w:rPr>
          <w:sz w:val="28"/>
          <w:szCs w:val="28"/>
        </w:rPr>
      </w:pPr>
    </w:p>
    <w:p w:rsidR="00D10886" w:rsidRPr="008B6160" w:rsidRDefault="00D10886" w:rsidP="00D10886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УСТАВ РЕДАКЦИИ </w:t>
      </w:r>
      <w:r>
        <w:rPr>
          <w:rFonts w:ascii="Times New Roman" w:hAnsi="Times New Roman"/>
          <w:b/>
          <w:sz w:val="28"/>
          <w:szCs w:val="28"/>
        </w:rPr>
        <w:br/>
        <w:t xml:space="preserve">СРЕДСТВА МАССОВОЙ ИНФОРМАЦИИ </w:t>
      </w:r>
      <w:r>
        <w:rPr>
          <w:rFonts w:ascii="Times New Roman" w:hAnsi="Times New Roman"/>
          <w:b/>
          <w:sz w:val="28"/>
          <w:szCs w:val="28"/>
        </w:rPr>
        <w:br/>
        <w:t>«О</w:t>
      </w:r>
      <w:r w:rsidRPr="008B6160">
        <w:rPr>
          <w:rFonts w:ascii="Times New Roman" w:hAnsi="Times New Roman"/>
          <w:b/>
          <w:sz w:val="28"/>
          <w:szCs w:val="28"/>
        </w:rPr>
        <w:t xml:space="preserve">фициальный сайт </w:t>
      </w:r>
      <w:r>
        <w:rPr>
          <w:rFonts w:ascii="Times New Roman" w:hAnsi="Times New Roman"/>
          <w:b/>
          <w:sz w:val="28"/>
          <w:szCs w:val="28"/>
        </w:rPr>
        <w:t xml:space="preserve">Большесельского </w:t>
      </w:r>
      <w:r w:rsidRPr="008B6160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Ярославской области»</w:t>
      </w: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/>
        <w:jc w:val="both"/>
        <w:rPr>
          <w:rFonts w:ascii="Times New Roman" w:hAnsi="Times New Roman" w:cs="Times New Roman"/>
        </w:rPr>
      </w:pPr>
    </w:p>
    <w:p w:rsidR="00D10886" w:rsidRDefault="00D10886" w:rsidP="00D10886">
      <w:pPr>
        <w:pStyle w:val="ConsPlusNonformat"/>
        <w:spacing w:before="260" w:line="30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с. Большое Село, 2024 г.</w:t>
      </w:r>
    </w:p>
    <w:p w:rsidR="00D10886" w:rsidRPr="00E1716A" w:rsidRDefault="00D10886" w:rsidP="00D10886">
      <w:pPr>
        <w:pStyle w:val="ConsPlusNonformat"/>
        <w:pageBreakBefore/>
        <w:spacing w:before="26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716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10886" w:rsidRPr="00E1716A" w:rsidRDefault="00D10886" w:rsidP="00D10886">
      <w:pPr>
        <w:pStyle w:val="ConsPlusNonformat"/>
        <w:spacing w:before="2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86" w:rsidRPr="00E1716A" w:rsidRDefault="00D10886" w:rsidP="00D108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16A">
        <w:rPr>
          <w:rFonts w:ascii="Times New Roman" w:hAnsi="Times New Roman"/>
          <w:sz w:val="24"/>
          <w:szCs w:val="24"/>
        </w:rPr>
        <w:t>1. Редакция средства массовой информации «Официальный сайт Большесельского муниципального района Ярославской области» (далее - Редакция) создана в целях своевременного информирования населения Большесельского муниципального района, Ярославской области, Российской Федерации о деятельности структурных подразделений органов местного самоуправления и подведомственных учреждений Большесельского муниципального района.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1.2. Учредителем и издателем средства массовой информации «Официальный сайт </w:t>
      </w:r>
      <w:r w:rsidRPr="00E1716A">
        <w:rPr>
          <w:szCs w:val="24"/>
          <w:lang w:eastAsia="ru-RU"/>
        </w:rPr>
        <w:t>Большесельского</w:t>
      </w:r>
      <w:r w:rsidRPr="00E1716A">
        <w:rPr>
          <w:szCs w:val="24"/>
        </w:rPr>
        <w:t xml:space="preserve"> муниципального района Ярославской области» (Далее – СМИ или Сетевое издание) является Муниципальное учреждение «Администрация </w:t>
      </w:r>
      <w:r w:rsidRPr="00E1716A">
        <w:rPr>
          <w:szCs w:val="24"/>
          <w:lang w:eastAsia="ru-RU"/>
        </w:rPr>
        <w:t>Большесельского</w:t>
      </w:r>
      <w:r w:rsidRPr="00E1716A">
        <w:rPr>
          <w:szCs w:val="24"/>
        </w:rPr>
        <w:t xml:space="preserve"> муниципального района Ярославской области» (далее – Учредитель или Издатель).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1.3. Редакция не является юридическим лицом, самостоятельным хозяйствующим субъектом. 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Управление Редакцией осуществляется в соответствии с </w:t>
      </w:r>
      <w:hyperlink r:id="rId6" w:history="1">
        <w:r w:rsidRPr="00E1716A">
          <w:rPr>
            <w:rStyle w:val="a4"/>
            <w:color w:val="000000"/>
            <w:szCs w:val="24"/>
          </w:rPr>
          <w:t>Законом</w:t>
        </w:r>
      </w:hyperlink>
      <w:r w:rsidRPr="00E1716A">
        <w:rPr>
          <w:color w:val="000000"/>
          <w:szCs w:val="24"/>
        </w:rPr>
        <w:t xml:space="preserve"> </w:t>
      </w:r>
      <w:r w:rsidRPr="00E1716A">
        <w:rPr>
          <w:szCs w:val="24"/>
        </w:rPr>
        <w:t>Российской Федерации от 27.12.1991 № 2124-1 «О средствах массовой информации», настоящим Уставом, Уставом и иными документами Учредителя.</w:t>
      </w:r>
    </w:p>
    <w:p w:rsidR="00D10886" w:rsidRPr="000808B8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Учредителя, законодательством Российской </w:t>
      </w:r>
      <w:r w:rsidRPr="000808B8">
        <w:rPr>
          <w:szCs w:val="24"/>
        </w:rPr>
        <w:t>Федерации.</w:t>
      </w:r>
    </w:p>
    <w:p w:rsidR="00D10886" w:rsidRPr="000808B8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0808B8">
        <w:rPr>
          <w:szCs w:val="24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D10886" w:rsidRPr="000808B8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0808B8">
        <w:rPr>
          <w:szCs w:val="24"/>
        </w:rPr>
        <w:t>1.7. Местонахождение (адрес) Редакции: 152360, Ярославская область, с. Большое Село, пл. Советская, д.9.</w:t>
      </w:r>
    </w:p>
    <w:p w:rsidR="00D10886" w:rsidRPr="000808B8" w:rsidRDefault="00D10886" w:rsidP="00D10886">
      <w:pPr>
        <w:pStyle w:val="12"/>
        <w:spacing w:line="300" w:lineRule="exact"/>
        <w:ind w:lef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0886" w:rsidRPr="000808B8" w:rsidRDefault="00D10886" w:rsidP="00D10886">
      <w:pPr>
        <w:pStyle w:val="12"/>
        <w:spacing w:line="300" w:lineRule="exact"/>
        <w:ind w:left="-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1.8 Основным языком издания Сетевого издания является русский. Публикации на других языках допускается по решению Редакции с приложением текста перевода на русский язык.</w:t>
      </w:r>
    </w:p>
    <w:p w:rsidR="00D10886" w:rsidRPr="000808B8" w:rsidRDefault="00D10886" w:rsidP="00D10886">
      <w:pPr>
        <w:pStyle w:val="12"/>
        <w:spacing w:line="300" w:lineRule="exact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  1.9. Материалы Сетевого издания издаются ежедневно в электронной форме путем их размещения на сайте </w:t>
      </w:r>
      <w:hyperlink r:id="rId7" w:history="1">
        <w:r w:rsidR="000808B8" w:rsidRPr="000808B8">
          <w:rPr>
            <w:rStyle w:val="a4"/>
            <w:rFonts w:ascii="Times New Roman" w:hAnsi="Times New Roman"/>
            <w:sz w:val="24"/>
            <w:szCs w:val="24"/>
          </w:rPr>
          <w:t>http://большесельский-район.рф/</w:t>
        </w:r>
      </w:hyperlink>
      <w:r w:rsidR="000808B8" w:rsidRPr="000808B8">
        <w:rPr>
          <w:rFonts w:ascii="Times New Roman" w:hAnsi="Times New Roman" w:cs="Times New Roman"/>
          <w:sz w:val="24"/>
          <w:szCs w:val="24"/>
        </w:rPr>
        <w:t xml:space="preserve"> </w:t>
      </w:r>
      <w:r w:rsidRPr="000808B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10886" w:rsidRPr="000808B8" w:rsidRDefault="00D10886" w:rsidP="00D10886">
      <w:pPr>
        <w:pStyle w:val="12"/>
        <w:spacing w:line="300" w:lineRule="exact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1.10. Допускается организация электронных ссылок (указателей) на материалы Сетевого издания на иных информационных серверах, а также размещение на сайте Сетевого издания электронных ссылок на иные информационные ресурсы.</w:t>
      </w:r>
    </w:p>
    <w:p w:rsidR="00D10886" w:rsidRPr="000808B8" w:rsidRDefault="00D10886" w:rsidP="00D10886">
      <w:pPr>
        <w:pStyle w:val="12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  1.11. Сетевое издание призвано содействовать:</w:t>
      </w:r>
    </w:p>
    <w:p w:rsidR="00D10886" w:rsidRPr="000808B8" w:rsidRDefault="00D10886" w:rsidP="00D10886">
      <w:pPr>
        <w:pStyle w:val="12"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- эффективной реализации полномочий органов местного самоуправления Большесельского муниципального района (далее – ОМСУ БМР);</w:t>
      </w:r>
    </w:p>
    <w:p w:rsidR="00D10886" w:rsidRPr="000808B8" w:rsidRDefault="00D10886" w:rsidP="00D10886">
      <w:pPr>
        <w:pStyle w:val="12"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lastRenderedPageBreak/>
        <w:t>- поддержанию и упрочению единства информационного пространства Российской Федерации, Ярославской области и Большесельского муниципального района в сети «Интернет»;</w:t>
      </w:r>
    </w:p>
    <w:p w:rsidR="00D10886" w:rsidRPr="000808B8" w:rsidRDefault="00D10886" w:rsidP="00D10886">
      <w:pPr>
        <w:pStyle w:val="12"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- расширению взаимодействия ОМСУ БМР, населения и организаций Большесельского муниципального района, Ярославской области, Российской Федерации с использованием сети «Интернет»;</w:t>
      </w:r>
    </w:p>
    <w:p w:rsidR="00D10886" w:rsidRPr="000808B8" w:rsidRDefault="00D10886" w:rsidP="00D10886">
      <w:pPr>
        <w:pStyle w:val="12"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- распространению результатов деятельности ОМСУ БМР;</w:t>
      </w:r>
    </w:p>
    <w:p w:rsidR="00D10886" w:rsidRPr="000808B8" w:rsidRDefault="00D10886" w:rsidP="00D10886">
      <w:pPr>
        <w:pStyle w:val="12"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- обеспечению гласности и открытости ОМСУ БМР.</w:t>
      </w:r>
    </w:p>
    <w:p w:rsidR="00D10886" w:rsidRPr="000808B8" w:rsidRDefault="00D10886" w:rsidP="00D10886">
      <w:pPr>
        <w:pStyle w:val="12"/>
        <w:spacing w:line="300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>1.12. СМИ является общедоступным для неограниченного числа пользователей. Доступ должен поддерживаться в любое время суток через провайдера, стандартный браузер, используемый большинством пользователей интернета.</w:t>
      </w:r>
    </w:p>
    <w:p w:rsidR="00D10886" w:rsidRPr="000808B8" w:rsidRDefault="00D10886" w:rsidP="00D10886">
      <w:pPr>
        <w:pStyle w:val="12"/>
        <w:spacing w:line="300" w:lineRule="exac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1.13. СМИ размещается на информационном сервере, находящемся на территории Российской Федерации, и имеет электронный адрес (официальный сайт): </w:t>
      </w:r>
      <w:hyperlink r:id="rId8" w:history="1">
        <w:r w:rsidR="000808B8" w:rsidRPr="000808B8">
          <w:rPr>
            <w:rStyle w:val="a4"/>
            <w:rFonts w:ascii="Times New Roman" w:hAnsi="Times New Roman"/>
            <w:sz w:val="24"/>
            <w:szCs w:val="24"/>
          </w:rPr>
          <w:t>http://большесельский-район.рф/</w:t>
        </w:r>
      </w:hyperlink>
      <w:r w:rsidR="000808B8" w:rsidRPr="000808B8">
        <w:rPr>
          <w:rFonts w:ascii="Times New Roman" w:hAnsi="Times New Roman" w:cs="Times New Roman"/>
          <w:sz w:val="24"/>
          <w:szCs w:val="24"/>
        </w:rPr>
        <w:t xml:space="preserve"> </w:t>
      </w:r>
      <w:r w:rsidRPr="000808B8">
        <w:rPr>
          <w:rFonts w:ascii="Times New Roman" w:hAnsi="Times New Roman" w:cs="Times New Roman"/>
          <w:sz w:val="24"/>
          <w:szCs w:val="24"/>
        </w:rPr>
        <w:t xml:space="preserve"> . Издатель организует электронный издательский процесс, выполняет системное администрирование информационного сервера Сетевого издания и обеспечивает материально-технические условия (в том числе аппаратное и программное обеспечение) для функционирования Сетевого издания.</w:t>
      </w:r>
    </w:p>
    <w:p w:rsidR="00D10886" w:rsidRPr="000808B8" w:rsidRDefault="00D10886" w:rsidP="00D10886">
      <w:pPr>
        <w:pStyle w:val="12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 1.14. Авторы представляют информационные материалы (документы, статьи, фотографии, вспомогательные файлы) в электронной форме. Правила предоставления материалов и требования к их оформлению разрабатываются редакционной коллегией и утверждаются главным редактором.</w:t>
      </w:r>
    </w:p>
    <w:p w:rsidR="00D10886" w:rsidRPr="000808B8" w:rsidRDefault="00D10886" w:rsidP="00D10886">
      <w:pPr>
        <w:pStyle w:val="12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  1.15. Материалы, размещенные и содержащиеся в электронных ресурсах Сетевого издания, считаются опубликованными.</w:t>
      </w:r>
    </w:p>
    <w:p w:rsidR="00D10886" w:rsidRPr="000808B8" w:rsidRDefault="00D10886" w:rsidP="00D10886">
      <w:pPr>
        <w:pStyle w:val="12"/>
        <w:spacing w:line="30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1.16. Тематическая структура Сетевого издания определяется Редакцией.</w:t>
      </w:r>
    </w:p>
    <w:p w:rsidR="00D10886" w:rsidRPr="000808B8" w:rsidRDefault="00D10886" w:rsidP="00D10886">
      <w:pPr>
        <w:pStyle w:val="12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8B8">
        <w:rPr>
          <w:rFonts w:ascii="Times New Roman" w:hAnsi="Times New Roman" w:cs="Times New Roman"/>
          <w:sz w:val="24"/>
          <w:szCs w:val="24"/>
        </w:rPr>
        <w:t xml:space="preserve">    1.17. Разделы Сетевого издания могут компоноваться как сводные (с включением нескольких разделов Сетевого издания) либо как тематические (посвященные одной сфере деятельности). 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2. Права и обязанности Учредителя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2.1. Учредитель имеет право: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утверждать Устав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принимать изменения и дополнения к Уставу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прекратить или приостановить деятельность СМИ в случаях и в порядке, установленных настоящим Уставом и законодательством Российской Федерации;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</w:t>
      </w:r>
      <w:r w:rsidRPr="00E1716A">
        <w:rPr>
          <w:szCs w:val="24"/>
        </w:rPr>
        <w:lastRenderedPageBreak/>
        <w:t>тираж;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помещать бесплатно и в указанный им срок сообщения и материалы от своего имени;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осуществлять контроль за соответствием деятельности Редакции положениям законодательства Российской Федерации,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выступать в качестве издателя, распространителя и собственника имущества Редакции.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Учредитель имеет иные права, предусмотренные законодательством Российской Федерации.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2.2. Учредитель обязан: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соблюдать положения настоящего Устава;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2.3. Учредитель может передать свои права и обязанности третьим лицам с согласия Редакции.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3. Права и обязанности Редакции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3.1. Редакция вправе самостоятельно: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осуществлять в установленном порядке договорные отношения с авторами;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в установленном порядке осуществлять переписку с читателями СМИ, учитывать их интересы и предложения.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Редакция обязана: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осуществлять оформление материалов для размещения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lastRenderedPageBreak/>
        <w:t>- обеспечить соблюдение утвержденных графиков производства;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публиковать заявления Учредителя полностью и в указанные им сроки.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3.2. </w:t>
      </w:r>
      <w:r w:rsidRPr="00E1716A">
        <w:rPr>
          <w:color w:val="000000"/>
          <w:szCs w:val="24"/>
          <w:lang w:eastAsia="ru-RU" w:bidi="ru-RU"/>
        </w:rPr>
        <w:t>Регистрация Редакции в качестве самостоятельного юридического лица не предусмотрена. Ликвидация, реорганизация, изменение организационно-правовой формы Редакции не предусмотрены.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4. Имущественные и финансовые отношения Учредителя и Редакции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 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E1716A" w:rsidRPr="00E1716A" w:rsidRDefault="00E1716A" w:rsidP="00D10886">
      <w:pPr>
        <w:pStyle w:val="ConsPlusNormal"/>
        <w:spacing w:line="300" w:lineRule="exact"/>
        <w:ind w:firstLine="540"/>
        <w:jc w:val="center"/>
        <w:rPr>
          <w:b/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5. Управление редакцией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Учредителя, законодательством Российской Федерации.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определяют основные направления деятельности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создают и ликвидируют рубрики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принимают решения о размещении рекламы в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- назначают </w:t>
      </w:r>
      <w:bookmarkStart w:id="0" w:name="_GoBack"/>
      <w:bookmarkEnd w:id="0"/>
      <w:r w:rsidRPr="00E1716A">
        <w:rPr>
          <w:szCs w:val="24"/>
        </w:rPr>
        <w:t>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lastRenderedPageBreak/>
        <w:t>- осуществляют иные полномочия в соответствии с Уставом Учредителя.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5.5. Главный редактор: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организует работу Редакции, утверждает штаты, издает приказы и даёт указания, обязательные для исполнения работниками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определяет функции отделов Редакции;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принимает решение об образовании редакционной коллегии и о её роспуске, назначает на должность и освобождает от должности членов редколлегии;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осуществляет подбор журналистов и иных авторов для работы в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подписывает к опубликованию каждый материал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решает иные вопросы, отнесенные к его компетенции настоящим Уставом, а также Уставом или иными документами Учредителя, законодательством Российской Федерации.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5.8. Повестка дня определяется главным редактором. Члены редакционной коллегии </w:t>
      </w:r>
      <w:r w:rsidRPr="00E1716A">
        <w:rPr>
          <w:szCs w:val="24"/>
        </w:rPr>
        <w:lastRenderedPageBreak/>
        <w:t>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6. Полномочия коллектива журналистов – штатных сотрудников редакции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6.1. Коллектив журналистов – штатных сотрудников редакции – отсутствует. 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 xml:space="preserve">6.2. Редакция состоит из одного главного редактора. 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6.3 В случае необходимости к работе по редактированию (литературное, научное, художественное, техническое), созданию, сбору или подготовке сообщений и материалов (текстовых и иллюстрированных) для СМИ могут привлекаться журналисты на основании гражданско-правовых договоров.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7. Основания и порядок прекращения и приостановления деятельности СМИ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7.1. Выпуск СМИ может быть прекращен или приостановлен только по решению Учредителя либо судом в порядке административного судопроизводства по иску Регистрирующего органа.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7.2. Учредитель вправе прекратить или приостановить деятельность СМИ в случае, если: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Учредитель утратил возможность финансировать выпуск СМИ;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- производство и выпуск СМИ признаны Учредителем нецелесообразными по иным основаниям.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lastRenderedPageBreak/>
        <w:t>7.5. При нарушении Учредителем Устава Редакция вправе ставить вопрос об этом перед органами управления Учредителя.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8. Права на название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9. Последствия смены учредителей, изменения состава учредителей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9.1. В случае смены Учредителя (состава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D10886" w:rsidRPr="00E1716A" w:rsidRDefault="00D10886" w:rsidP="00D10886">
      <w:pPr>
        <w:pStyle w:val="ConsPlusNormal"/>
        <w:spacing w:line="300" w:lineRule="exact"/>
        <w:ind w:firstLine="540"/>
        <w:jc w:val="both"/>
        <w:rPr>
          <w:szCs w:val="24"/>
        </w:rPr>
      </w:pPr>
    </w:p>
    <w:p w:rsidR="00D10886" w:rsidRPr="00E1716A" w:rsidRDefault="00D10886" w:rsidP="00D10886">
      <w:pPr>
        <w:pStyle w:val="ConsPlusNormal"/>
        <w:spacing w:line="300" w:lineRule="exact"/>
        <w:ind w:firstLine="540"/>
        <w:jc w:val="center"/>
        <w:rPr>
          <w:szCs w:val="24"/>
        </w:rPr>
      </w:pPr>
      <w:r w:rsidRPr="00E1716A">
        <w:rPr>
          <w:b/>
          <w:szCs w:val="24"/>
        </w:rPr>
        <w:t>10. Порядок утверждения и изменения Устава Редакции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10.1. Устав Редакции принимается Главным редактором и утверждается Учредителем.</w:t>
      </w:r>
    </w:p>
    <w:p w:rsidR="00D10886" w:rsidRPr="00E1716A" w:rsidRDefault="00D10886" w:rsidP="00D10886">
      <w:pPr>
        <w:pStyle w:val="ConsPlusNormal"/>
        <w:spacing w:before="240" w:line="300" w:lineRule="exact"/>
        <w:ind w:firstLine="540"/>
        <w:jc w:val="both"/>
        <w:rPr>
          <w:szCs w:val="24"/>
        </w:rPr>
      </w:pPr>
      <w:r w:rsidRPr="00E1716A">
        <w:rPr>
          <w:szCs w:val="24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D10886" w:rsidRDefault="00D10886" w:rsidP="00D1088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886" w:rsidRDefault="00D10886" w:rsidP="00D1088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886" w:rsidRDefault="00D10886" w:rsidP="00D10886">
      <w:pPr>
        <w:pStyle w:val="ConsPlusNonformat"/>
        <w:spacing w:line="30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886" w:rsidRDefault="00D10886" w:rsidP="00D10886">
      <w:pPr>
        <w:pStyle w:val="ConsPlusNormal"/>
        <w:spacing w:line="300" w:lineRule="exact"/>
        <w:ind w:firstLine="540"/>
        <w:jc w:val="both"/>
        <w:rPr>
          <w:sz w:val="28"/>
          <w:szCs w:val="28"/>
        </w:rPr>
      </w:pPr>
    </w:p>
    <w:p w:rsidR="00D10886" w:rsidRDefault="00D10886" w:rsidP="00D10886">
      <w:pPr>
        <w:spacing w:line="300" w:lineRule="exact"/>
      </w:pPr>
    </w:p>
    <w:p w:rsidR="00D10886" w:rsidRDefault="00D10886" w:rsidP="00D10886"/>
    <w:p w:rsidR="007D5D69" w:rsidRDefault="007D5D69" w:rsidP="00D10886"/>
    <w:sectPr w:rsidR="007D5D69" w:rsidSect="00E17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56" w:rsidRDefault="00560256" w:rsidP="00D10886">
      <w:pPr>
        <w:spacing w:after="0" w:line="240" w:lineRule="auto"/>
      </w:pPr>
      <w:r>
        <w:separator/>
      </w:r>
    </w:p>
  </w:endnote>
  <w:endnote w:type="continuationSeparator" w:id="0">
    <w:p w:rsidR="00560256" w:rsidRDefault="00560256" w:rsidP="00D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56" w:rsidRDefault="00560256" w:rsidP="00D10886">
      <w:pPr>
        <w:spacing w:after="0" w:line="240" w:lineRule="auto"/>
      </w:pPr>
      <w:r>
        <w:separator/>
      </w:r>
    </w:p>
  </w:footnote>
  <w:footnote w:type="continuationSeparator" w:id="0">
    <w:p w:rsidR="00560256" w:rsidRDefault="00560256" w:rsidP="00D1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80"/>
    <w:rsid w:val="000808B8"/>
    <w:rsid w:val="00340C48"/>
    <w:rsid w:val="00560256"/>
    <w:rsid w:val="00667880"/>
    <w:rsid w:val="007D5D69"/>
    <w:rsid w:val="008C1FA4"/>
    <w:rsid w:val="00BB3264"/>
    <w:rsid w:val="00D10886"/>
    <w:rsid w:val="00E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4ECF"/>
  <w15:docId w15:val="{8B6E4E23-A8D4-4AB0-A1D2-4DFE0350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qFormat/>
    <w:rsid w:val="00667880"/>
    <w:pPr>
      <w:keepLines w:val="0"/>
      <w:widowControl w:val="0"/>
      <w:spacing w:before="0" w:line="240" w:lineRule="auto"/>
      <w:ind w:left="1134" w:right="1134"/>
      <w:jc w:val="center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styleId="a3">
    <w:name w:val="No Spacing"/>
    <w:uiPriority w:val="1"/>
    <w:qFormat/>
    <w:rsid w:val="00667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rsid w:val="00667880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vertAlign w:val="baseline"/>
      <w:lang w:val="ru-RU"/>
    </w:rPr>
  </w:style>
  <w:style w:type="character" w:styleId="a4">
    <w:name w:val="Hyperlink"/>
    <w:rsid w:val="00D10886"/>
    <w:rPr>
      <w:rFonts w:cs="Times New Roman"/>
      <w:color w:val="0000FF"/>
      <w:u w:val="single"/>
    </w:rPr>
  </w:style>
  <w:style w:type="paragraph" w:customStyle="1" w:styleId="ConsPlusNormal">
    <w:name w:val="ConsPlusNormal"/>
    <w:rsid w:val="00D108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D10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Абзац списка1"/>
    <w:basedOn w:val="a"/>
    <w:rsid w:val="00D10886"/>
    <w:pPr>
      <w:suppressAutoHyphens/>
      <w:ind w:left="720"/>
    </w:pPr>
    <w:rPr>
      <w:rFonts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D1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8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1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8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3;&#1100;&#1096;&#1077;&#1089;&#1077;&#1083;&#1100;&#1089;&#1082;&#1080;&#1081;-&#1088;&#1072;&#1081;&#1086;&#1085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3;&#1086;&#1083;&#1100;&#1096;&#1077;&#1089;&#1077;&#1083;&#1100;&#1089;&#1082;&#1080;&#1081;-&#1088;&#1072;&#1081;&#1086;&#1085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CDDE8D212BAC394131B028E02C851530BBF95B0850FA90300821CA989381AB857FDC1465C5AB56503933572vFuF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Scentr2</cp:lastModifiedBy>
  <cp:revision>2</cp:revision>
  <dcterms:created xsi:type="dcterms:W3CDTF">2024-02-21T07:51:00Z</dcterms:created>
  <dcterms:modified xsi:type="dcterms:W3CDTF">2024-02-21T07:51:00Z</dcterms:modified>
</cp:coreProperties>
</file>